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1997 yılında kurulan Maltepe Üniversitesi Tıp Fakültesi ilk mezunlarını 2003-2004 akademik yılında vermiş olup eğitim-öğretimi, lisans ve lisansüstü (tıpta uzmanlık) düzeylerde yürütmektedir.  </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sürekli değişen toplumsal ihtiyaçlara ve sağlık sistemindeki gerek yönetsel gerekse teknik gelişmelere uygun olarak, dinamik bir eğitim programı sürdürülmektedir. 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ve Tıp Tarihi ve Etik dersleri ile seçmeli dersler programda yer almaktadır. </w:t>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patoloji konularında temel kavramları öğrenmektedirler.</w:t>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ve cerrahi tıp bilimlerindeki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Kardiyoloji ve Seçmeli stajları alarak klinik becerilerini geliştirmektedirler.</w:t>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Göğüs Hastalıkları Stajlarını 2-4 haftalık sürelerde almaktadır. Stajlar ilgili anabilim dallarına ait kliniklerde, birinci ve ikinci basamak sağlık kurum ve kuruluşlarında verilmektedir. </w:t>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ve ikinci sınıfta teorik ve pratik dersler Temel Tıp Bilimleri Bölümünün yerleştiği Marmara Eğitim Köyü’ndeki Temel Tıp Bilimleri Binası’nda bulunan derslik ve laboratuvarlarda verilmektedir. Üçüncü sınıf dersleri ile dördüncü, beşinci ve altıncı sınıflarda yapılan stajlar ve hasta başı uygulamaları ise Maltepe Yerleşkesindeki Tıp Fakültesine bağlı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Ayrıca,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w:t>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ve uluslararası sağlık sorunlarına çözüm üretebilecek bilgi ve beceriye sahip, evrensel değerleri benimseyen, ”Ben, T.C Maltepe Üniversitesi Tıp Fakültesi‘nden mezun oldum” diyebilen öğrenciler yetiştirmektir.</w:t>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3">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C">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r w:rsidDel="00000000" w:rsidR="00000000" w:rsidRPr="00000000">
        <w:rPr>
          <w:rtl w:val="0"/>
        </w:rPr>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8775.0" w:type="dxa"/>
        <w:jc w:val="left"/>
        <w:tblLayout w:type="fixed"/>
        <w:tblLook w:val="0000"/>
      </w:tblPr>
      <w:tblGrid>
        <w:gridCol w:w="1359"/>
        <w:gridCol w:w="4525"/>
        <w:gridCol w:w="695"/>
        <w:gridCol w:w="695"/>
        <w:gridCol w:w="1501"/>
        <w:tblGridChange w:id="0">
          <w:tblGrid>
            <w:gridCol w:w="1359"/>
            <w:gridCol w:w="4525"/>
            <w:gridCol w:w="695"/>
            <w:gridCol w:w="695"/>
            <w:gridCol w:w="1501"/>
          </w:tblGrid>
        </w:tblGridChange>
      </w:tblGrid>
      <w:tr>
        <w:trPr>
          <w:cantSplit w:val="0"/>
          <w:tblHeader w:val="0"/>
        </w:trPr>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9">
                  <w:pPr>
                    <w:spacing w:after="15" w:before="15" w:line="240" w:lineRule="auto"/>
                    <w:rPr>
                      <w:vertAlign w:val="baseline"/>
                    </w:rPr>
                  </w:pPr>
                  <w:r w:rsidDel="00000000" w:rsidR="00000000" w:rsidRPr="00000000">
                    <w:rPr>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A">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3"/>
              <w:tblW w:w="4337.0" w:type="dxa"/>
              <w:jc w:val="left"/>
              <w:tblLayout w:type="fixed"/>
              <w:tblLook w:val="0000"/>
            </w:tblPr>
            <w:tblGrid>
              <w:gridCol w:w="4337"/>
              <w:tblGridChange w:id="0">
                <w:tblGrid>
                  <w:gridCol w:w="4337"/>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C">
                  <w:pPr>
                    <w:spacing w:after="15" w:before="15" w:line="240" w:lineRule="auto"/>
                    <w:rPr>
                      <w:vertAlign w:val="baseline"/>
                    </w:rPr>
                  </w:pPr>
                  <w:r w:rsidDel="00000000" w:rsidR="00000000" w:rsidRPr="00000000">
                    <w:rPr>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D">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4"/>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F">
                  <w:pPr>
                    <w:spacing w:after="15" w:before="15" w:line="240" w:lineRule="auto"/>
                    <w:rPr>
                      <w:vertAlign w:val="baseline"/>
                    </w:rPr>
                  </w:pPr>
                  <w:r w:rsidDel="00000000" w:rsidR="00000000" w:rsidRPr="00000000">
                    <w:rPr>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0">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5"/>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2">
                  <w:pPr>
                    <w:spacing w:after="15" w:before="15" w:line="240" w:lineRule="auto"/>
                    <w:rPr>
                      <w:vertAlign w:val="baseline"/>
                    </w:rPr>
                  </w:pPr>
                  <w:r w:rsidDel="00000000" w:rsidR="00000000" w:rsidRPr="00000000">
                    <w:rPr>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3">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6"/>
              <w:tblW w:w="1258.0" w:type="dxa"/>
              <w:jc w:val="left"/>
              <w:tblLayout w:type="fixed"/>
              <w:tblLook w:val="0000"/>
            </w:tblPr>
            <w:tblGrid>
              <w:gridCol w:w="1258"/>
              <w:tblGridChange w:id="0">
                <w:tblGrid>
                  <w:gridCol w:w="125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5">
                  <w:pPr>
                    <w:spacing w:after="15" w:before="15" w:line="240" w:lineRule="auto"/>
                    <w:rPr>
                      <w:vertAlign w:val="baseline"/>
                    </w:rPr>
                  </w:pPr>
                  <w:r w:rsidDel="00000000" w:rsidR="00000000" w:rsidRPr="00000000">
                    <w:rPr>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6">
            <w:pPr>
              <w:rPr>
                <w:b w:val="0"/>
                <w:bCs w:val="0"/>
                <w:color w:val="333333"/>
                <w:sz w:val="24"/>
                <w:szCs w:val="24"/>
                <w:vertAlign w:val="baseline"/>
              </w:rPr>
            </w:pP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57">
            <w:pPr>
              <w:spacing w:after="15" w:before="15" w:line="240" w:lineRule="auto"/>
              <w:rPr>
                <w:vertAlign w:val="baseline"/>
              </w:rPr>
            </w:pPr>
            <w:r w:rsidDel="00000000" w:rsidR="00000000" w:rsidRPr="00000000">
              <w:rPr>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C">
            <w:pPr>
              <w:spacing w:after="15" w:before="15" w:line="240" w:lineRule="auto"/>
              <w:rPr>
                <w:color w:val="333333"/>
                <w:sz w:val="24"/>
                <w:szCs w:val="24"/>
                <w:vertAlign w:val="baseline"/>
              </w:rPr>
            </w:pPr>
            <w:r w:rsidDel="00000000" w:rsidR="00000000" w:rsidRPr="00000000">
              <w:rPr>
                <w:sz w:val="24"/>
                <w:szCs w:val="24"/>
                <w:vertAlign w:val="baseline"/>
                <w:rtl w:val="0"/>
              </w:rPr>
              <w:t xml:space="preserve">TIP 100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448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85</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0">
            <w:pPr>
              <w:spacing w:after="15" w:before="15" w:line="240" w:lineRule="auto"/>
              <w:rPr>
                <w:vertAlign w:val="baseline"/>
              </w:rPr>
            </w:pPr>
            <w:r w:rsidDel="00000000" w:rsidR="00000000" w:rsidRPr="00000000">
              <w:rPr>
                <w:color w:val="333333"/>
                <w:sz w:val="24"/>
                <w:szCs w:val="24"/>
                <w:vertAlign w:val="baseline"/>
                <w:rtl w:val="0"/>
              </w:rPr>
              <w:t xml:space="preserve">40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4">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5">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9">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A">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F">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4">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5">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9">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A">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E">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F">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w:t>
            </w:r>
          </w:p>
          <w:p w:rsidR="00000000" w:rsidDel="00000000" w:rsidP="00000000" w:rsidRDefault="00000000" w:rsidRPr="00000000" w14:paraId="00000081">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2">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83">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84">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5">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6">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88">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9">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A">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8B">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D">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Ders-II</w:t>
            </w:r>
          </w:p>
          <w:p w:rsidR="00000000" w:rsidDel="00000000" w:rsidP="00000000" w:rsidRDefault="00000000" w:rsidRPr="00000000" w14:paraId="0000008E">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F">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1">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3">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95">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6">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98">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9">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9A">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Ders-III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B">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D">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color w:val="333333"/>
                <w:sz w:val="24"/>
                <w:szCs w:val="24"/>
                <w:vertAlign w:val="baseline"/>
                <w:rtl w:val="0"/>
              </w:rPr>
              <w:t xml:space="preserve"> </w:t>
            </w:r>
          </w:p>
          <w:p w:rsidR="00000000" w:rsidDel="00000000" w:rsidP="00000000" w:rsidRDefault="00000000" w:rsidRPr="00000000" w14:paraId="0000009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1">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2">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3">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4">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T:728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5">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T:85</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6">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A7">
            <w:pPr>
              <w:spacing w:after="0" w:line="240" w:lineRule="auto"/>
              <w:rPr>
                <w:vertAlign w:val="baseline"/>
              </w:rPr>
            </w:pPr>
            <w:r w:rsidDel="00000000" w:rsidR="00000000" w:rsidRPr="00000000">
              <w:rPr>
                <w:b w:val="1"/>
                <w:bCs w:val="1"/>
                <w:color w:val="333333"/>
                <w:sz w:val="24"/>
                <w:szCs w:val="24"/>
                <w:vertAlign w:val="baseline"/>
                <w:rtl w:val="0"/>
              </w:rPr>
              <w:t xml:space="preserve"> 2.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C">
            <w:pPr>
              <w:spacing w:after="0" w:line="240" w:lineRule="auto"/>
              <w:rPr>
                <w:color w:val="333333"/>
                <w:sz w:val="24"/>
                <w:szCs w:val="24"/>
                <w:vertAlign w:val="baseline"/>
              </w:rPr>
            </w:pPr>
            <w:r w:rsidDel="00000000" w:rsidR="00000000" w:rsidRPr="00000000">
              <w:rPr>
                <w:sz w:val="24"/>
                <w:szCs w:val="24"/>
                <w:vertAlign w:val="baseline"/>
                <w:rtl w:val="0"/>
              </w:rPr>
              <w:t xml:space="preserve">TIP 200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85</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0">
            <w:pPr>
              <w:spacing w:after="0" w:line="240" w:lineRule="auto"/>
              <w:rPr>
                <w:vertAlign w:val="baseline"/>
              </w:rPr>
            </w:pPr>
            <w:r w:rsidDel="00000000" w:rsidR="00000000" w:rsidRPr="00000000">
              <w:rPr>
                <w:color w:val="333333"/>
                <w:sz w:val="24"/>
                <w:szCs w:val="24"/>
                <w:vertAlign w:val="baseline"/>
                <w:rtl w:val="0"/>
              </w:rPr>
              <w:t xml:space="preserve">52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2">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Yabancı Dilde Okuma ve Konuşma</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6">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7">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Akademik Yazma</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B">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C">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BD">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rtl w:val="0"/>
              </w:rPr>
            </w:r>
          </w:p>
          <w:p w:rsidR="00000000" w:rsidDel="00000000" w:rsidP="00000000" w:rsidRDefault="00000000" w:rsidRPr="00000000" w14:paraId="000000B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 Latince</w:t>
            </w:r>
          </w:p>
          <w:p w:rsidR="00000000" w:rsidDel="00000000" w:rsidP="00000000" w:rsidRDefault="00000000" w:rsidRPr="00000000" w14:paraId="000000B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3">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4">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C5">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color w:val="333333"/>
                <w:sz w:val="24"/>
                <w:szCs w:val="24"/>
                <w:vertAlign w:val="baseline"/>
                <w:rtl w:val="0"/>
              </w:rPr>
              <w:t xml:space="preserve"> </w:t>
            </w:r>
          </w:p>
          <w:p w:rsidR="00000000" w:rsidDel="00000000" w:rsidP="00000000" w:rsidRDefault="00000000" w:rsidRPr="00000000" w14:paraId="000000C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LAT 151 Latince</w:t>
            </w:r>
          </w:p>
          <w:p w:rsidR="00000000" w:rsidDel="00000000" w:rsidP="00000000" w:rsidRDefault="00000000" w:rsidRPr="00000000" w14:paraId="000000C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C">
            <w:pPr>
              <w:spacing w:after="0"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D">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w:t>
            </w:r>
            <w:r w:rsidDel="00000000" w:rsidR="00000000" w:rsidRPr="00000000">
              <w:rPr>
                <w:b w:val="1"/>
                <w:bCs w:val="1"/>
                <w:sz w:val="24"/>
                <w:szCs w:val="24"/>
                <w:vertAlign w:val="baseline"/>
                <w:rtl w:val="0"/>
              </w:rPr>
              <w:t xml:space="preserve">:540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E">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T:85</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F">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D0">
            <w:pPr>
              <w:spacing w:after="0" w:line="240" w:lineRule="auto"/>
              <w:rPr>
                <w:vertAlign w:val="baseline"/>
              </w:rPr>
            </w:pPr>
            <w:r w:rsidDel="00000000" w:rsidR="00000000" w:rsidRPr="00000000">
              <w:rPr>
                <w:b w:val="1"/>
                <w:bCs w:val="1"/>
                <w:color w:val="333333"/>
                <w:sz w:val="24"/>
                <w:szCs w:val="24"/>
                <w:vertAlign w:val="baseline"/>
                <w:rtl w:val="0"/>
              </w:rPr>
              <w:t xml:space="preserve">3 .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5">
            <w:pPr>
              <w:spacing w:after="0" w:line="240" w:lineRule="auto"/>
              <w:rPr>
                <w:color w:val="333333"/>
                <w:sz w:val="24"/>
                <w:szCs w:val="24"/>
                <w:vertAlign w:val="baseline"/>
              </w:rPr>
            </w:pPr>
            <w:r w:rsidDel="00000000" w:rsidR="00000000" w:rsidRPr="00000000">
              <w:rPr>
                <w:sz w:val="24"/>
                <w:szCs w:val="24"/>
                <w:vertAlign w:val="baseline"/>
                <w:rtl w:val="0"/>
              </w:rPr>
              <w:t xml:space="preserve">TIP 300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9">
            <w:pPr>
              <w:spacing w:after="0" w:line="240" w:lineRule="auto"/>
              <w:rPr>
                <w:vertAlign w:val="baseline"/>
              </w:rPr>
            </w:pPr>
            <w:r w:rsidDel="00000000" w:rsidR="00000000" w:rsidRPr="00000000">
              <w:rPr>
                <w:color w:val="333333"/>
                <w:sz w:val="24"/>
                <w:szCs w:val="24"/>
                <w:vertAlign w:val="baseline"/>
                <w:rtl w:val="0"/>
              </w:rPr>
              <w:t xml:space="preserve">56</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İNG 305</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E">
            <w:pPr>
              <w:spacing w:after="0" w:line="240" w:lineRule="auto"/>
              <w:rPr>
                <w:vertAlign w:val="baseline"/>
              </w:rPr>
            </w:pPr>
            <w:r w:rsidDel="00000000" w:rsidR="00000000" w:rsidRPr="00000000">
              <w:rPr>
                <w:color w:val="333333"/>
                <w:sz w:val="24"/>
                <w:szCs w:val="24"/>
                <w:vertAlign w:val="baseline"/>
                <w:rtl w:val="0"/>
              </w:rPr>
              <w:t xml:space="preserve"> 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İNG 306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5">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6">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T:643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7">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8">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E9">
            <w:pPr>
              <w:spacing w:after="0" w:line="240" w:lineRule="auto"/>
              <w:rPr>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E">
            <w:pPr>
              <w:spacing w:after="0" w:line="240" w:lineRule="auto"/>
              <w:rPr>
                <w:color w:val="333333"/>
                <w:sz w:val="24"/>
                <w:szCs w:val="24"/>
                <w:vertAlign w:val="baseline"/>
              </w:rPr>
            </w:pPr>
            <w:r w:rsidDel="00000000" w:rsidR="00000000" w:rsidRPr="00000000">
              <w:rPr>
                <w:sz w:val="24"/>
                <w:szCs w:val="24"/>
                <w:vertAlign w:val="baseline"/>
                <w:rtl w:val="0"/>
              </w:rPr>
              <w:t xml:space="preserve">TIP 401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90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2">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3">
            <w:pPr>
              <w:spacing w:after="0" w:line="240" w:lineRule="auto"/>
              <w:rPr>
                <w:color w:val="333333"/>
                <w:sz w:val="24"/>
                <w:szCs w:val="24"/>
                <w:vertAlign w:val="baseline"/>
              </w:rPr>
            </w:pPr>
            <w:r w:rsidDel="00000000" w:rsidR="00000000" w:rsidRPr="00000000">
              <w:rPr>
                <w:sz w:val="24"/>
                <w:szCs w:val="24"/>
                <w:vertAlign w:val="baseline"/>
                <w:rtl w:val="0"/>
              </w:rPr>
              <w:t xml:space="preserve">TIP 402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4">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7">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8">
            <w:pPr>
              <w:spacing w:after="0" w:line="240" w:lineRule="auto"/>
              <w:rPr>
                <w:color w:val="333333"/>
                <w:sz w:val="24"/>
                <w:szCs w:val="24"/>
                <w:vertAlign w:val="baseline"/>
              </w:rPr>
            </w:pPr>
            <w:r w:rsidDel="00000000" w:rsidR="00000000" w:rsidRPr="00000000">
              <w:rPr>
                <w:sz w:val="24"/>
                <w:szCs w:val="24"/>
                <w:vertAlign w:val="baseline"/>
                <w:rtl w:val="0"/>
              </w:rPr>
              <w:t xml:space="preserve">TIP 403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C">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D">
            <w:pPr>
              <w:spacing w:after="0" w:line="240" w:lineRule="auto"/>
              <w:rPr>
                <w:color w:val="333333"/>
                <w:sz w:val="24"/>
                <w:szCs w:val="24"/>
                <w:vertAlign w:val="baseline"/>
              </w:rPr>
            </w:pPr>
            <w:r w:rsidDel="00000000" w:rsidR="00000000" w:rsidRPr="00000000">
              <w:rPr>
                <w:sz w:val="24"/>
                <w:szCs w:val="24"/>
                <w:vertAlign w:val="baseline"/>
                <w:rtl w:val="0"/>
              </w:rPr>
              <w:t xml:space="preserve">TIP 404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1">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2">
            <w:pPr>
              <w:spacing w:after="0" w:line="240" w:lineRule="auto"/>
              <w:rPr>
                <w:color w:val="c5000b"/>
                <w:sz w:val="24"/>
                <w:szCs w:val="24"/>
                <w:vertAlign w:val="baseline"/>
              </w:rPr>
            </w:pPr>
            <w:r w:rsidDel="00000000" w:rsidR="00000000" w:rsidRPr="00000000">
              <w:rPr>
                <w:sz w:val="24"/>
                <w:szCs w:val="24"/>
                <w:vertAlign w:val="baseline"/>
                <w:rtl w:val="0"/>
              </w:rPr>
              <w:t xml:space="preserve">TIP 408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3">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4">
            <w:pPr>
              <w:spacing w:after="0" w:line="240" w:lineRule="auto"/>
              <w:rPr>
                <w:sz w:val="24"/>
                <w:szCs w:val="24"/>
                <w:vertAlign w:val="baseline"/>
              </w:rPr>
            </w:pPr>
            <w:r w:rsidDel="00000000" w:rsidR="00000000" w:rsidRPr="00000000">
              <w:rPr>
                <w:sz w:val="24"/>
                <w:szCs w:val="24"/>
                <w:vertAlign w:val="baseline"/>
                <w:rtl w:val="0"/>
              </w:rPr>
              <w:t xml:space="preserve">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5">
            <w:pPr>
              <w:spacing w:after="0" w:line="240" w:lineRule="auto"/>
              <w:rPr>
                <w:sz w:val="24"/>
                <w:szCs w:val="24"/>
                <w:vertAlign w:val="baseline"/>
              </w:rPr>
            </w:pPr>
            <w:r w:rsidDel="00000000" w:rsidR="00000000" w:rsidRPr="00000000">
              <w:rPr>
                <w:sz w:val="24"/>
                <w:szCs w:val="24"/>
                <w:vertAlign w:val="baseline"/>
                <w:rtl w:val="0"/>
              </w:rPr>
              <w:t xml:space="preserve">82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6">
            <w:pPr>
              <w:spacing w:after="0" w:line="240" w:lineRule="auto"/>
              <w:rPr>
                <w:vertAlign w:val="baseline"/>
              </w:rPr>
            </w:pPr>
            <w:r w:rsidDel="00000000" w:rsidR="00000000" w:rsidRPr="00000000">
              <w:rPr>
                <w:sz w:val="24"/>
                <w:szCs w:val="24"/>
                <w:vertAlign w:val="baseline"/>
                <w:rtl w:val="0"/>
              </w:rPr>
              <w:t xml:space="preserve">7</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TIP 409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B">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C">
            <w:pPr>
              <w:spacing w:after="0" w:line="240" w:lineRule="auto"/>
              <w:rPr>
                <w:color w:val="c5000b"/>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D">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E">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F">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0">
            <w:pPr>
              <w:spacing w:after="0"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1">
            <w:pPr>
              <w:spacing w:after="0" w:line="240" w:lineRule="auto"/>
              <w:rPr>
                <w:color w:val="c5000b"/>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2">
            <w:pPr>
              <w:spacing w:after="0" w:line="240" w:lineRule="auto"/>
              <w:rPr>
                <w:b w:val="0"/>
                <w:bCs w:val="0"/>
                <w:color w:val="000000"/>
                <w:sz w:val="24"/>
                <w:szCs w:val="24"/>
                <w:vertAlign w:val="baseline"/>
              </w:rPr>
            </w:pPr>
            <w:r w:rsidDel="00000000" w:rsidR="00000000" w:rsidRPr="00000000">
              <w:rPr>
                <w:color w:val="c5000b"/>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3">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T:313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4">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T:689</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5">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16">
            <w:pPr>
              <w:spacing w:after="0" w:line="240" w:lineRule="auto"/>
              <w:rPr>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B">
            <w:pPr>
              <w:spacing w:after="0" w:line="240" w:lineRule="auto"/>
              <w:rPr>
                <w:color w:val="333333"/>
                <w:sz w:val="24"/>
                <w:szCs w:val="24"/>
                <w:vertAlign w:val="baseline"/>
              </w:rPr>
            </w:pPr>
            <w:r w:rsidDel="00000000" w:rsidR="00000000" w:rsidRPr="00000000">
              <w:rPr>
                <w:sz w:val="24"/>
                <w:szCs w:val="24"/>
                <w:vertAlign w:val="baseline"/>
                <w:rtl w:val="0"/>
              </w:rPr>
              <w:t xml:space="preserve">TIP 501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F">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0">
            <w:pPr>
              <w:spacing w:after="0" w:line="240" w:lineRule="auto"/>
              <w:rPr>
                <w:color w:val="333333"/>
                <w:sz w:val="24"/>
                <w:szCs w:val="24"/>
                <w:vertAlign w:val="baseline"/>
              </w:rPr>
            </w:pPr>
            <w:r w:rsidDel="00000000" w:rsidR="00000000" w:rsidRPr="00000000">
              <w:rPr>
                <w:sz w:val="24"/>
                <w:szCs w:val="24"/>
                <w:vertAlign w:val="baseline"/>
                <w:rtl w:val="0"/>
              </w:rPr>
              <w:t xml:space="preserve">TIP 502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4">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5">
            <w:pPr>
              <w:spacing w:after="0" w:line="240" w:lineRule="auto"/>
              <w:rPr>
                <w:color w:val="333333"/>
                <w:sz w:val="24"/>
                <w:szCs w:val="24"/>
                <w:vertAlign w:val="baseline"/>
              </w:rPr>
            </w:pPr>
            <w:r w:rsidDel="00000000" w:rsidR="00000000" w:rsidRPr="00000000">
              <w:rPr>
                <w:sz w:val="24"/>
                <w:szCs w:val="24"/>
                <w:vertAlign w:val="baseline"/>
                <w:rtl w:val="0"/>
              </w:rPr>
              <w:t xml:space="preserve">TIP 503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9">
            <w:pPr>
              <w:spacing w:after="0"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sz w:val="24"/>
                <w:szCs w:val="24"/>
                <w:vertAlign w:val="baseline"/>
                <w:rtl w:val="0"/>
              </w:rPr>
              <w:t xml:space="preserve">TIP 504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E">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F">
            <w:pPr>
              <w:spacing w:after="0" w:line="240" w:lineRule="auto"/>
              <w:rPr>
                <w:color w:val="333333"/>
                <w:sz w:val="24"/>
                <w:szCs w:val="24"/>
                <w:vertAlign w:val="baseline"/>
              </w:rPr>
            </w:pPr>
            <w:r w:rsidDel="00000000" w:rsidR="00000000" w:rsidRPr="00000000">
              <w:rPr>
                <w:sz w:val="24"/>
                <w:szCs w:val="24"/>
                <w:vertAlign w:val="baseline"/>
                <w:rtl w:val="0"/>
              </w:rPr>
              <w:t xml:space="preserve">TIP 505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3">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4">
            <w:pPr>
              <w:spacing w:after="0" w:line="240" w:lineRule="auto"/>
              <w:rPr>
                <w:color w:val="333333"/>
                <w:sz w:val="24"/>
                <w:szCs w:val="24"/>
                <w:vertAlign w:val="baseline"/>
              </w:rPr>
            </w:pPr>
            <w:r w:rsidDel="00000000" w:rsidR="00000000" w:rsidRPr="00000000">
              <w:rPr>
                <w:sz w:val="24"/>
                <w:szCs w:val="24"/>
                <w:vertAlign w:val="baseline"/>
                <w:rtl w:val="0"/>
              </w:rPr>
              <w:t xml:space="preserve">TIP 506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8">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9">
            <w:pPr>
              <w:spacing w:after="0" w:line="240" w:lineRule="auto"/>
              <w:rPr>
                <w:color w:val="333333"/>
                <w:sz w:val="24"/>
                <w:szCs w:val="24"/>
                <w:vertAlign w:val="baseline"/>
              </w:rPr>
            </w:pPr>
            <w:r w:rsidDel="00000000" w:rsidR="00000000" w:rsidRPr="00000000">
              <w:rPr>
                <w:sz w:val="24"/>
                <w:szCs w:val="24"/>
                <w:vertAlign w:val="baseline"/>
                <w:rtl w:val="0"/>
              </w:rPr>
              <w:t xml:space="preserve">TIP 507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D">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sz w:val="24"/>
                <w:szCs w:val="24"/>
                <w:vertAlign w:val="baseline"/>
                <w:rtl w:val="0"/>
              </w:rPr>
              <w:t xml:space="preserve">TIP 508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2">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sz w:val="24"/>
                <w:szCs w:val="24"/>
                <w:vertAlign w:val="baseline"/>
                <w:rtl w:val="0"/>
              </w:rPr>
              <w:t xml:space="preserve">TIP 509</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7">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sz w:val="24"/>
                <w:szCs w:val="24"/>
                <w:vertAlign w:val="baseline"/>
                <w:rtl w:val="0"/>
              </w:rPr>
              <w:t xml:space="preserve">TIP 510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C">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D">
            <w:pPr>
              <w:spacing w:after="0" w:line="240" w:lineRule="auto"/>
              <w:rPr>
                <w:color w:val="333333"/>
                <w:sz w:val="24"/>
                <w:szCs w:val="24"/>
                <w:vertAlign w:val="baseline"/>
              </w:rPr>
            </w:pPr>
            <w:r w:rsidDel="00000000" w:rsidR="00000000" w:rsidRPr="00000000">
              <w:rPr>
                <w:sz w:val="24"/>
                <w:szCs w:val="24"/>
                <w:vertAlign w:val="baseline"/>
                <w:rtl w:val="0"/>
              </w:rPr>
              <w:t xml:space="preserve">TIP 511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1">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sz w:val="24"/>
                <w:szCs w:val="24"/>
                <w:vertAlign w:val="baseline"/>
                <w:rtl w:val="0"/>
              </w:rPr>
              <w:t xml:space="preserve">TIP 512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Rekonstrüktif ve Estetik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6">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7">
            <w:pPr>
              <w:spacing w:after="0" w:line="240" w:lineRule="auto"/>
              <w:rPr>
                <w:color w:val="333333"/>
                <w:sz w:val="24"/>
                <w:szCs w:val="24"/>
                <w:vertAlign w:val="baseline"/>
              </w:rPr>
            </w:pPr>
            <w:r w:rsidDel="00000000" w:rsidR="00000000" w:rsidRPr="00000000">
              <w:rPr>
                <w:sz w:val="24"/>
                <w:szCs w:val="24"/>
                <w:vertAlign w:val="baseline"/>
                <w:rtl w:val="0"/>
              </w:rPr>
              <w:t xml:space="preserve">TIP 513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B">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sz w:val="24"/>
                <w:szCs w:val="24"/>
                <w:vertAlign w:val="baseline"/>
                <w:rtl w:val="0"/>
              </w:rPr>
              <w:t xml:space="preserve">TIP 515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0">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sz w:val="24"/>
                <w:szCs w:val="24"/>
                <w:vertAlign w:val="baseline"/>
                <w:rtl w:val="0"/>
              </w:rPr>
              <w:t xml:space="preserve">TIP 516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5">
            <w:pPr>
              <w:spacing w:after="0" w:line="240" w:lineRule="auto"/>
              <w:rPr>
                <w:vertAlign w:val="baseline"/>
              </w:rPr>
            </w:pPr>
            <w:r w:rsidDel="00000000" w:rsidR="00000000" w:rsidRPr="00000000">
              <w:rPr>
                <w:color w:val="333333"/>
                <w:sz w:val="24"/>
                <w:szCs w:val="24"/>
                <w:vertAlign w:val="baseline"/>
                <w:rtl w:val="0"/>
              </w:rPr>
              <w:t xml:space="preserve">1</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6">
            <w:pPr>
              <w:spacing w:after="0" w:line="240" w:lineRule="auto"/>
              <w:rPr>
                <w:sz w:val="24"/>
                <w:szCs w:val="24"/>
                <w:vertAlign w:val="baseline"/>
              </w:rPr>
            </w:pPr>
            <w:r w:rsidDel="00000000" w:rsidR="00000000" w:rsidRPr="00000000">
              <w:rPr>
                <w:sz w:val="24"/>
                <w:szCs w:val="24"/>
                <w:vertAlign w:val="baseline"/>
                <w:rtl w:val="0"/>
              </w:rPr>
              <w:t xml:space="preserve">TIP 51</w:t>
            </w:r>
            <w:r w:rsidDel="00000000" w:rsidR="00000000" w:rsidRPr="00000000">
              <w:rPr>
                <w:color w:val="333333"/>
                <w:sz w:val="24"/>
                <w:szCs w:val="24"/>
                <w:vertAlign w:val="baseline"/>
                <w:rtl w:val="0"/>
              </w:rPr>
              <w:t xml:space="preserve">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A">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B">
            <w:pPr>
              <w:spacing w:after="0" w:line="240" w:lineRule="auto"/>
              <w:rPr>
                <w:vertAlign w:val="baseline"/>
              </w:rPr>
            </w:pPr>
            <w:r w:rsidDel="00000000" w:rsidR="00000000" w:rsidRPr="00000000">
              <w:rPr>
                <w:vertAlign w:val="baseline"/>
                <w:rtl w:val="0"/>
              </w:rPr>
              <w:t xml:space="preserve">TIP 519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31</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1">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2">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T:389</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3">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T:695</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4">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75">
            <w:pPr>
              <w:spacing w:after="0" w:line="240" w:lineRule="auto"/>
              <w:rPr>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A">
            <w:pPr>
              <w:spacing w:after="0" w:line="240" w:lineRule="auto"/>
              <w:rPr>
                <w:color w:val="333333"/>
                <w:sz w:val="24"/>
                <w:szCs w:val="24"/>
                <w:vertAlign w:val="baseline"/>
              </w:rPr>
            </w:pPr>
            <w:r w:rsidDel="00000000" w:rsidR="00000000" w:rsidRPr="00000000">
              <w:rPr>
                <w:sz w:val="24"/>
                <w:szCs w:val="24"/>
                <w:vertAlign w:val="baseline"/>
                <w:rtl w:val="0"/>
              </w:rPr>
              <w:t xml:space="preserve">TIP 601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E">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sz w:val="24"/>
                <w:szCs w:val="24"/>
                <w:vertAlign w:val="baseline"/>
                <w:rtl w:val="0"/>
              </w:rPr>
              <w:t xml:space="preserve">TIP 602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0">
            <w:pPr>
              <w:shd w:fill="ffffff" w:val="clear"/>
              <w:spacing w:after="0" w:line="240" w:lineRule="auto"/>
              <w:jc w:val="both"/>
              <w:rPr>
                <w:sz w:val="24"/>
                <w:szCs w:val="24"/>
                <w:vertAlign w:val="baseline"/>
              </w:rPr>
            </w:pPr>
            <w:r w:rsidDel="00000000" w:rsidR="00000000" w:rsidRPr="00000000">
              <w:rPr>
                <w:sz w:val="24"/>
                <w:szCs w:val="24"/>
                <w:vertAlign w:val="baseline"/>
                <w:rtl w:val="0"/>
              </w:rPr>
              <w:t xml:space="preserve">Çocuk Sağlığı ve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3">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sz w:val="24"/>
                <w:szCs w:val="24"/>
                <w:vertAlign w:val="baseline"/>
                <w:rtl w:val="0"/>
              </w:rPr>
              <w:t xml:space="preserve">TIP 603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8">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9">
            <w:pPr>
              <w:spacing w:after="0" w:line="240" w:lineRule="auto"/>
              <w:rPr>
                <w:color w:val="333333"/>
                <w:sz w:val="24"/>
                <w:szCs w:val="24"/>
                <w:vertAlign w:val="baseline"/>
              </w:rPr>
            </w:pPr>
            <w:r w:rsidDel="00000000" w:rsidR="00000000" w:rsidRPr="00000000">
              <w:rPr>
                <w:sz w:val="24"/>
                <w:szCs w:val="24"/>
                <w:vertAlign w:val="baseline"/>
                <w:rtl w:val="0"/>
              </w:rPr>
              <w:t xml:space="preserve">TIP 604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D">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sz w:val="24"/>
                <w:szCs w:val="24"/>
                <w:vertAlign w:val="baseline"/>
                <w:rtl w:val="0"/>
              </w:rPr>
              <w:t xml:space="preserve">TIP 605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2">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3">
            <w:pPr>
              <w:spacing w:after="0" w:line="240" w:lineRule="auto"/>
              <w:rPr>
                <w:color w:val="333333"/>
                <w:sz w:val="24"/>
                <w:szCs w:val="24"/>
                <w:vertAlign w:val="baseline"/>
              </w:rPr>
            </w:pPr>
            <w:r w:rsidDel="00000000" w:rsidR="00000000" w:rsidRPr="00000000">
              <w:rPr>
                <w:sz w:val="24"/>
                <w:szCs w:val="24"/>
                <w:vertAlign w:val="baseline"/>
                <w:rtl w:val="0"/>
              </w:rPr>
              <w:t xml:space="preserve">TIP 606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7">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8">
            <w:pPr>
              <w:spacing w:after="0" w:line="240" w:lineRule="auto"/>
              <w:rPr>
                <w:color w:val="333333"/>
                <w:sz w:val="24"/>
                <w:szCs w:val="24"/>
                <w:vertAlign w:val="baseline"/>
              </w:rPr>
            </w:pPr>
            <w:r w:rsidDel="00000000" w:rsidR="00000000" w:rsidRPr="00000000">
              <w:rPr>
                <w:sz w:val="24"/>
                <w:szCs w:val="24"/>
                <w:vertAlign w:val="baseline"/>
                <w:rtl w:val="0"/>
              </w:rPr>
              <w:t xml:space="preserve">TIP 607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C">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sz w:val="24"/>
                <w:szCs w:val="24"/>
                <w:vertAlign w:val="baseline"/>
                <w:rtl w:val="0"/>
              </w:rPr>
              <w:t xml:space="preserve">TIP 608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1">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6">
            <w:pPr>
              <w:spacing w:after="0" w:line="240" w:lineRule="auto"/>
              <w:rPr>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TOPLAM</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B">
            <w:pPr>
              <w:spacing w:after="0" w:line="240" w:lineRule="auto"/>
              <w:rPr>
                <w:vertAlign w:val="baseline"/>
              </w:rPr>
            </w:pPr>
            <w:r w:rsidDel="00000000" w:rsidR="00000000" w:rsidRPr="00000000">
              <w:rPr>
                <w:color w:val="333333"/>
                <w:sz w:val="24"/>
                <w:szCs w:val="24"/>
                <w:vertAlign w:val="baseline"/>
                <w:rtl w:val="0"/>
              </w:rPr>
              <w:t xml:space="preserve">T:60</w:t>
            </w:r>
            <w:r w:rsidDel="00000000" w:rsidR="00000000" w:rsidRPr="00000000">
              <w:rPr>
                <w:rtl w:val="0"/>
              </w:rPr>
            </w:r>
          </w:p>
        </w:tc>
      </w:tr>
    </w:tbl>
    <w:p w:rsidR="00000000" w:rsidDel="00000000" w:rsidP="00000000" w:rsidRDefault="00000000" w:rsidRPr="00000000" w14:paraId="000001A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A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B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B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r>
    </w:p>
    <w:p w:rsidR="00000000" w:rsidDel="00000000" w:rsidP="00000000" w:rsidRDefault="00000000" w:rsidRPr="00000000" w14:paraId="000001B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B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B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B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B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B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B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B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B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B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B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B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C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C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C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C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C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C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1C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1C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1C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1C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1C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1C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1D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1D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1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1D4">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1D6">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1D8">
      <w:pPr>
        <w:shd w:fill="ffffff" w:val="clear"/>
        <w:spacing w:after="0" w:line="360" w:lineRule="auto"/>
        <w:jc w:val="both"/>
        <w:rPr>
          <w:rFonts w:ascii="Times New Roman" w:cs="Times New Roman" w:eastAsia="Times New Roman" w:hAnsi="Times New Roman"/>
          <w:vertAlign w:val="baseline"/>
        </w:rPr>
      </w:pPr>
      <w:bookmarkStart w:colFirst="0" w:colLast="0" w:name="_heading=h.i8qc325wr782" w:id="0"/>
      <w:bookmarkEnd w:id="0"/>
      <w:r w:rsidDel="00000000" w:rsidR="00000000" w:rsidRPr="00000000">
        <w:rPr>
          <w:rFonts w:ascii="Times New Roman" w:cs="Times New Roman" w:eastAsia="Times New Roman" w:hAnsi="Times New Roman"/>
          <w:vertAlign w:val="baseline"/>
          <w:rtl w:val="0"/>
        </w:rPr>
        <w:t xml:space="preserve">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1D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1D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1D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Alınan notların puan, not ve derece karşılıkları: </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D">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E">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DF">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0">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4">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C">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0">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4">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1F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2">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20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2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207">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209">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A">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20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0C">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0D">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0E">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Program Direktörü</w:t>
      </w:r>
    </w:p>
    <w:tbl>
      <w:tblPr>
        <w:tblStyle w:val="Table8"/>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 Fakültesi Dekanı</w:t>
            </w:r>
          </w:p>
        </w:tc>
        <w:tc>
          <w:tcPr>
            <w:vAlign w:val="top"/>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Prof. Dr. Selim NALBANT</w:t>
            </w:r>
          </w:p>
        </w:tc>
      </w:tr>
      <w:tr>
        <w:trPr>
          <w:cantSplit w:val="0"/>
          <w:tblHeader w:val="0"/>
        </w:trPr>
        <w:tc>
          <w:tcPr>
            <w:vAlign w:val="top"/>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Adres</w:t>
            </w:r>
          </w:p>
        </w:tc>
        <w:tc>
          <w:tcPr>
            <w:vAlign w:val="top"/>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Telefon</w:t>
            </w:r>
          </w:p>
        </w:tc>
        <w:tc>
          <w:tcPr>
            <w:vAlign w:val="top"/>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+90 216 444 0620 dahili: 2710</w:t>
            </w:r>
          </w:p>
        </w:tc>
      </w:tr>
      <w:tr>
        <w:trPr>
          <w:cantSplit w:val="0"/>
          <w:tblHeader w:val="0"/>
        </w:trPr>
        <w:tc>
          <w:tcPr>
            <w:vAlign w:val="top"/>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e-posta</w:t>
            </w:r>
          </w:p>
        </w:tc>
        <w:tc>
          <w:tcPr>
            <w:vAlign w:val="top"/>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selimnalbant@hotmail </w:t>
            </w:r>
          </w:p>
        </w:tc>
      </w:tr>
    </w:tbl>
    <w:p w:rsidR="00000000" w:rsidDel="00000000" w:rsidP="00000000" w:rsidRDefault="00000000" w:rsidRPr="00000000" w14:paraId="0000021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1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1D">
      <w:pPr>
        <w:widowControl w:val="0"/>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Biyolojik sistemlerin normal çalışma mekanizmasını anlamaları için öğrencilere temel fizik ve organik kimya konularına ilişkin kavramları vermek; öğrencilerin hücrenin yapı ve fonksiyonu ile hücreler arasındaki iletişim mekanizmaları, genetik yapı ve bilgi aktarımı, temel anatomi, histoloji konularında bilgi sahibi olmalarını sağlamak; öğrencileri davranış psikolojisi, mikroskobinin genel işleyişi hakkında bilgilendirmek.</w:t>
      </w:r>
    </w:p>
    <w:p w:rsidR="00000000" w:rsidDel="00000000" w:rsidP="00000000" w:rsidRDefault="00000000" w:rsidRPr="00000000" w14:paraId="000002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Aynı zamanda öğrencileri biyokimya, fizyoloji, histoloji, anatomi ve tıbbi biyoloji konularında laboratuvar pratikleri yaptırarak becerilerini geliştirmektir.</w:t>
      </w:r>
    </w:p>
    <w:p w:rsidR="00000000" w:rsidDel="00000000" w:rsidP="00000000" w:rsidRDefault="00000000" w:rsidRPr="00000000" w14:paraId="000002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200 Dönem II Meslek Dersi </w:t>
      </w:r>
      <w:r w:rsidDel="00000000" w:rsidR="00000000" w:rsidRPr="00000000">
        <w:rPr>
          <w:rtl w:val="0"/>
        </w:rPr>
      </w:r>
    </w:p>
    <w:p w:rsidR="00000000" w:rsidDel="00000000" w:rsidP="00000000" w:rsidRDefault="00000000" w:rsidRPr="00000000" w14:paraId="0000022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2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300 Dönem III Meslek Dersi</w:t>
      </w:r>
      <w:r w:rsidDel="00000000" w:rsidR="00000000" w:rsidRPr="00000000">
        <w:rPr>
          <w:rtl w:val="0"/>
        </w:rPr>
      </w:r>
    </w:p>
    <w:p w:rsidR="00000000" w:rsidDel="00000000" w:rsidP="00000000" w:rsidRDefault="00000000" w:rsidRPr="00000000" w14:paraId="0000022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401 İç Hastalıkları Stajı</w:t>
      </w:r>
      <w:r w:rsidDel="00000000" w:rsidR="00000000" w:rsidRPr="00000000">
        <w:rPr>
          <w:rtl w:val="0"/>
        </w:rPr>
      </w:r>
    </w:p>
    <w:p w:rsidR="00000000" w:rsidDel="00000000" w:rsidP="00000000" w:rsidRDefault="00000000" w:rsidRPr="00000000" w14:paraId="0000022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25">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402 Çocuk Sağlığı ve Hastalıkları Stajı</w:t>
      </w:r>
      <w:r w:rsidDel="00000000" w:rsidR="00000000" w:rsidRPr="00000000">
        <w:rPr>
          <w:rtl w:val="0"/>
        </w:rPr>
      </w:r>
    </w:p>
    <w:p w:rsidR="00000000" w:rsidDel="00000000" w:rsidP="00000000" w:rsidRDefault="00000000" w:rsidRPr="00000000" w14:paraId="000002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403 Kadın Hastalıkları ve Doğum Stajı</w:t>
      </w:r>
      <w:r w:rsidDel="00000000" w:rsidR="00000000" w:rsidRPr="00000000">
        <w:rPr>
          <w:rtl w:val="0"/>
        </w:rPr>
      </w:r>
    </w:p>
    <w:p w:rsidR="00000000" w:rsidDel="00000000" w:rsidP="00000000" w:rsidRDefault="00000000" w:rsidRPr="00000000" w14:paraId="000002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2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404 Genel Cerrahi Stajı</w:t>
      </w:r>
      <w:r w:rsidDel="00000000" w:rsidR="00000000" w:rsidRPr="00000000">
        <w:rPr>
          <w:rtl w:val="0"/>
        </w:rPr>
      </w:r>
    </w:p>
    <w:p w:rsidR="00000000" w:rsidDel="00000000" w:rsidP="00000000" w:rsidRDefault="00000000" w:rsidRPr="00000000" w14:paraId="0000022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2B">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408 Kardiyoloji Stajı</w:t>
      </w:r>
      <w:r w:rsidDel="00000000" w:rsidR="00000000" w:rsidRPr="00000000">
        <w:rPr>
          <w:rtl w:val="0"/>
        </w:rPr>
      </w:r>
    </w:p>
    <w:p w:rsidR="00000000" w:rsidDel="00000000" w:rsidP="00000000" w:rsidRDefault="00000000" w:rsidRPr="00000000" w14:paraId="0000022C">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2D">
      <w:pPr>
        <w:shd w:fill="ffffff" w:val="clear"/>
        <w:spacing w:after="0" w:line="360" w:lineRule="auto"/>
        <w:jc w:val="both"/>
        <w:rPr>
          <w:rFonts w:ascii="Times New Roman" w:cs="Times New Roman" w:eastAsia="Times New Roman" w:hAnsi="Times New Roman"/>
          <w:vertAlign w:val="baseline"/>
        </w:rPr>
      </w:pPr>
      <w:bookmarkStart w:colFirst="0" w:colLast="0" w:name="_heading=h.irql7ukkm88k" w:id="1"/>
      <w:bookmarkEnd w:id="1"/>
      <w:r w:rsidDel="00000000" w:rsidR="00000000" w:rsidRPr="00000000">
        <w:rPr>
          <w:rFonts w:ascii="Times New Roman" w:cs="Times New Roman" w:eastAsia="Times New Roman" w:hAnsi="Times New Roman"/>
          <w:b w:val="1"/>
          <w:bCs w:val="1"/>
          <w:u w:val="single"/>
          <w:vertAlign w:val="baseline"/>
          <w:rtl w:val="0"/>
        </w:rPr>
        <w:t xml:space="preserve">TIP 409 Seçmeli Staj </w:t>
      </w:r>
      <w:r w:rsidDel="00000000" w:rsidR="00000000" w:rsidRPr="00000000">
        <w:rPr>
          <w:rtl w:val="0"/>
        </w:rPr>
      </w:r>
    </w:p>
    <w:p w:rsidR="00000000" w:rsidDel="00000000" w:rsidP="00000000" w:rsidRDefault="00000000" w:rsidRPr="00000000" w14:paraId="000002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2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501 Radyoloji Stajı </w:t>
      </w:r>
      <w:r w:rsidDel="00000000" w:rsidR="00000000" w:rsidRPr="00000000">
        <w:rPr>
          <w:rtl w:val="0"/>
        </w:rPr>
      </w:r>
    </w:p>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502 Anesteziyoloji ve Reanimasyon Stajı </w:t>
      </w:r>
      <w:r w:rsidDel="00000000" w:rsidR="00000000" w:rsidRPr="00000000">
        <w:rPr>
          <w:rtl w:val="0"/>
        </w:rPr>
      </w:r>
    </w:p>
    <w:p w:rsidR="00000000" w:rsidDel="00000000" w:rsidP="00000000" w:rsidRDefault="00000000" w:rsidRPr="00000000" w14:paraId="00000232">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503 Adli Tıp Stajı</w:t>
      </w: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3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504 Psikiyatri Stajı </w:t>
      </w:r>
      <w:r w:rsidDel="00000000" w:rsidR="00000000" w:rsidRPr="00000000">
        <w:rPr>
          <w:rtl w:val="0"/>
        </w:rPr>
      </w:r>
    </w:p>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505 Ortopedi ve Travmatoloji Stajı </w:t>
      </w:r>
      <w:r w:rsidDel="00000000" w:rsidR="00000000" w:rsidRPr="00000000">
        <w:rPr>
          <w:rtl w:val="0"/>
        </w:rPr>
      </w:r>
    </w:p>
    <w:p w:rsidR="00000000" w:rsidDel="00000000" w:rsidP="00000000" w:rsidRDefault="00000000" w:rsidRPr="00000000" w14:paraId="0000023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3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506 Göz Hastalıkları Stajı </w:t>
      </w:r>
      <w:r w:rsidDel="00000000" w:rsidR="00000000" w:rsidRPr="00000000">
        <w:rPr>
          <w:rtl w:val="0"/>
        </w:rPr>
      </w:r>
    </w:p>
    <w:p w:rsidR="00000000" w:rsidDel="00000000" w:rsidP="00000000" w:rsidRDefault="00000000" w:rsidRPr="00000000" w14:paraId="0000023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3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507 Kulak Burun Boğaz Stajı </w:t>
      </w:r>
      <w:r w:rsidDel="00000000" w:rsidR="00000000" w:rsidRPr="00000000">
        <w:rPr>
          <w:rtl w:val="0"/>
        </w:rPr>
      </w:r>
    </w:p>
    <w:p w:rsidR="00000000" w:rsidDel="00000000" w:rsidP="00000000" w:rsidRDefault="00000000" w:rsidRPr="00000000" w14:paraId="0000023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3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508 Nöroloji Stajı </w:t>
      </w:r>
      <w:r w:rsidDel="00000000" w:rsidR="00000000" w:rsidRPr="00000000">
        <w:rPr>
          <w:rtl w:val="0"/>
        </w:rPr>
      </w:r>
    </w:p>
    <w:p w:rsidR="00000000" w:rsidDel="00000000" w:rsidP="00000000" w:rsidRDefault="00000000" w:rsidRPr="00000000" w14:paraId="0000023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3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509 Nöroşirürji Stajı </w:t>
      </w:r>
      <w:r w:rsidDel="00000000" w:rsidR="00000000" w:rsidRPr="00000000">
        <w:rPr>
          <w:rtl w:val="0"/>
        </w:rPr>
      </w:r>
    </w:p>
    <w:p w:rsidR="00000000" w:rsidDel="00000000" w:rsidP="00000000" w:rsidRDefault="00000000" w:rsidRPr="00000000" w14:paraId="0000024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510 Fizik Tedavi ve Rehabilitasyon Stajı </w:t>
      </w:r>
      <w:r w:rsidDel="00000000" w:rsidR="00000000" w:rsidRPr="00000000">
        <w:rPr>
          <w:rtl w:val="0"/>
        </w:rPr>
      </w:r>
    </w:p>
    <w:p w:rsidR="00000000" w:rsidDel="00000000" w:rsidP="00000000" w:rsidRDefault="00000000" w:rsidRPr="00000000" w14:paraId="0000024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511 Dermatoloji Stajı</w:t>
      </w:r>
      <w:r w:rsidDel="00000000" w:rsidR="00000000" w:rsidRPr="00000000">
        <w:rPr>
          <w:rtl w:val="0"/>
        </w:rPr>
      </w:r>
    </w:p>
    <w:p w:rsidR="00000000" w:rsidDel="00000000" w:rsidP="00000000" w:rsidRDefault="00000000" w:rsidRPr="00000000" w14:paraId="000002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4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512 Plastik ve Rekonstrüktif Cerrahi Stajı </w:t>
      </w:r>
      <w:r w:rsidDel="00000000" w:rsidR="00000000" w:rsidRPr="00000000">
        <w:rPr>
          <w:rtl w:val="0"/>
        </w:rPr>
      </w:r>
    </w:p>
    <w:p w:rsidR="00000000" w:rsidDel="00000000" w:rsidP="00000000" w:rsidRDefault="00000000" w:rsidRPr="00000000" w14:paraId="0000024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4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513 Üroloji Stajı </w:t>
      </w:r>
      <w:r w:rsidDel="00000000" w:rsidR="00000000" w:rsidRPr="00000000">
        <w:rPr>
          <w:rtl w:val="0"/>
        </w:rPr>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4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515 Enfeksiyon Hastalıkları Stajı</w:t>
      </w:r>
      <w:r w:rsidDel="00000000" w:rsidR="00000000" w:rsidRPr="00000000">
        <w:rPr>
          <w:rtl w:val="0"/>
        </w:rPr>
      </w:r>
    </w:p>
    <w:p w:rsidR="00000000" w:rsidDel="00000000" w:rsidP="00000000" w:rsidRDefault="00000000" w:rsidRPr="00000000" w14:paraId="0000024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4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516 Klinik Etik Stajı</w:t>
      </w:r>
      <w:r w:rsidDel="00000000" w:rsidR="00000000" w:rsidRPr="00000000">
        <w:rPr>
          <w:rtl w:val="0"/>
        </w:rPr>
      </w:r>
    </w:p>
    <w:p w:rsidR="00000000" w:rsidDel="00000000" w:rsidP="00000000" w:rsidRDefault="00000000" w:rsidRPr="00000000" w14:paraId="0000024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4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518 Klinik Farmakoloji Stajı</w:t>
      </w:r>
      <w:r w:rsidDel="00000000" w:rsidR="00000000" w:rsidRPr="00000000">
        <w:rPr>
          <w:rtl w:val="0"/>
        </w:rPr>
      </w:r>
    </w:p>
    <w:p w:rsidR="00000000" w:rsidDel="00000000" w:rsidP="00000000" w:rsidRDefault="00000000" w:rsidRPr="00000000" w14:paraId="0000024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4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519 Göğüs Hastalıkları Stajı</w:t>
      </w:r>
      <w:r w:rsidDel="00000000" w:rsidR="00000000" w:rsidRPr="00000000">
        <w:rPr>
          <w:rtl w:val="0"/>
        </w:rPr>
      </w:r>
    </w:p>
    <w:p w:rsidR="00000000" w:rsidDel="00000000" w:rsidP="00000000" w:rsidRDefault="00000000" w:rsidRPr="00000000" w14:paraId="0000025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5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601 İç Hastalıkları Stajı</w:t>
      </w:r>
      <w:r w:rsidDel="00000000" w:rsidR="00000000" w:rsidRPr="00000000">
        <w:rPr>
          <w:rtl w:val="0"/>
        </w:rPr>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53">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602 Çocuk Sağlığı ve Hastalıkları Stajı</w:t>
      </w:r>
      <w:r w:rsidDel="00000000" w:rsidR="00000000" w:rsidRPr="00000000">
        <w:rPr>
          <w:rtl w:val="0"/>
        </w:rPr>
      </w:r>
    </w:p>
    <w:p w:rsidR="00000000" w:rsidDel="00000000" w:rsidP="00000000" w:rsidRDefault="00000000" w:rsidRPr="00000000" w14:paraId="000002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603 Kadın Hastalıkları ve Doğum Stajı</w:t>
      </w:r>
      <w:r w:rsidDel="00000000" w:rsidR="00000000" w:rsidRPr="00000000">
        <w:rPr>
          <w:rtl w:val="0"/>
        </w:rPr>
      </w:r>
    </w:p>
    <w:p w:rsidR="00000000" w:rsidDel="00000000" w:rsidP="00000000" w:rsidRDefault="00000000" w:rsidRPr="00000000" w14:paraId="0000025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5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604 Acil Tıp Stajı</w:t>
      </w:r>
      <w:r w:rsidDel="00000000" w:rsidR="00000000" w:rsidRPr="00000000">
        <w:rPr>
          <w:rtl w:val="0"/>
        </w:rPr>
      </w:r>
    </w:p>
    <w:p w:rsidR="00000000" w:rsidDel="00000000" w:rsidP="00000000" w:rsidRDefault="00000000" w:rsidRPr="00000000" w14:paraId="0000025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5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605 Halk Sağlığı Stajı</w:t>
      </w:r>
      <w:r w:rsidDel="00000000" w:rsidR="00000000" w:rsidRPr="00000000">
        <w:rPr>
          <w:rtl w:val="0"/>
        </w:rPr>
      </w:r>
    </w:p>
    <w:p w:rsidR="00000000" w:rsidDel="00000000" w:rsidP="00000000" w:rsidRDefault="00000000" w:rsidRPr="00000000" w14:paraId="000002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5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606 Psikiyatri Stajı</w:t>
      </w:r>
      <w:r w:rsidDel="00000000" w:rsidR="00000000" w:rsidRPr="00000000">
        <w:rPr>
          <w:rtl w:val="0"/>
        </w:rPr>
      </w:r>
    </w:p>
    <w:p w:rsidR="00000000" w:rsidDel="00000000" w:rsidP="00000000" w:rsidRDefault="00000000" w:rsidRPr="00000000" w14:paraId="000002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5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607 Seçmeli Staj </w:t>
      </w:r>
      <w:r w:rsidDel="00000000" w:rsidR="00000000" w:rsidRPr="00000000">
        <w:rPr>
          <w:rtl w:val="0"/>
        </w:rPr>
      </w:r>
    </w:p>
    <w:p w:rsidR="00000000" w:rsidDel="00000000" w:rsidP="00000000" w:rsidRDefault="00000000" w:rsidRPr="00000000" w14:paraId="000002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5F">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608 Genel Cerrahi  Stajı</w:t>
      </w:r>
      <w:r w:rsidDel="00000000" w:rsidR="00000000" w:rsidRPr="00000000">
        <w:rPr>
          <w:rtl w:val="0"/>
        </w:rPr>
      </w:r>
    </w:p>
    <w:p w:rsidR="00000000" w:rsidDel="00000000" w:rsidP="00000000" w:rsidRDefault="00000000" w:rsidRPr="00000000" w14:paraId="000002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61">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6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9"/>
        <w:tblW w:w="9062.999999999998"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577"/>
        <w:gridCol w:w="2936"/>
        <w:gridCol w:w="234"/>
        <w:gridCol w:w="234"/>
        <w:gridCol w:w="234"/>
        <w:gridCol w:w="289"/>
        <w:gridCol w:w="234"/>
        <w:gridCol w:w="234"/>
        <w:gridCol w:w="234"/>
        <w:gridCol w:w="234"/>
        <w:gridCol w:w="234"/>
        <w:gridCol w:w="295"/>
        <w:gridCol w:w="295"/>
        <w:tblGridChange w:id="0">
          <w:tblGrid>
            <w:gridCol w:w="1799"/>
            <w:gridCol w:w="1577"/>
            <w:gridCol w:w="2936"/>
            <w:gridCol w:w="234"/>
            <w:gridCol w:w="234"/>
            <w:gridCol w:w="234"/>
            <w:gridCol w:w="289"/>
            <w:gridCol w:w="234"/>
            <w:gridCol w:w="234"/>
            <w:gridCol w:w="234"/>
            <w:gridCol w:w="234"/>
            <w:gridCol w:w="234"/>
            <w:gridCol w:w="295"/>
            <w:gridCol w:w="295"/>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67">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w:t>
            </w:r>
          </w:p>
          <w:p w:rsidR="00000000" w:rsidDel="00000000" w:rsidP="00000000" w:rsidRDefault="00000000" w:rsidRPr="00000000" w14:paraId="000002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w:t>
            </w:r>
          </w:p>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çalışanların  bir proje</w:t>
            </w:r>
          </w:p>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çerçevesinde gelişimlerine</w:t>
            </w:r>
          </w:p>
          <w:p w:rsidR="00000000" w:rsidDel="00000000" w:rsidP="00000000" w:rsidRDefault="00000000" w:rsidRPr="00000000" w14:paraId="000002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yönelik etkinlikleri</w:t>
            </w:r>
          </w:p>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w:t>
            </w:r>
          </w:p>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düzeydeki bilgi ve becerileri</w:t>
            </w:r>
          </w:p>
          <w:p w:rsidR="00000000" w:rsidDel="00000000" w:rsidP="00000000" w:rsidRDefault="00000000" w:rsidRPr="00000000" w14:paraId="000002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eleştirel bir yaklaşımla</w:t>
            </w:r>
          </w:p>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w:t>
            </w:r>
          </w:p>
          <w:p w:rsidR="00000000" w:rsidDel="00000000" w:rsidP="00000000" w:rsidRDefault="00000000" w:rsidRPr="00000000" w14:paraId="000002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w:t>
            </w:r>
          </w:p>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bilgilendirebilme; düşüncelerini ve sorunlara ilişkin çözüm</w:t>
            </w:r>
          </w:p>
          <w:p w:rsidR="00000000" w:rsidDel="00000000" w:rsidP="00000000" w:rsidRDefault="00000000" w:rsidRPr="00000000" w14:paraId="000003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w:t>
            </w:r>
          </w:p>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w:t>
            </w:r>
          </w:p>
          <w:p w:rsidR="00000000" w:rsidDel="00000000" w:rsidP="00000000" w:rsidRDefault="00000000" w:rsidRPr="00000000" w14:paraId="0000032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düzenleyebilme ve bunları</w:t>
            </w:r>
          </w:p>
          <w:p w:rsidR="00000000" w:rsidDel="00000000" w:rsidP="00000000" w:rsidRDefault="00000000" w:rsidRPr="00000000" w14:paraId="0000032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w:t>
            </w:r>
          </w:p>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Avrupa Dil Portföyü B1 Genel Düzeyi'nde kullanarak</w:t>
            </w:r>
          </w:p>
          <w:p w:rsidR="00000000" w:rsidDel="00000000" w:rsidP="00000000" w:rsidRDefault="00000000" w:rsidRPr="00000000" w14:paraId="000003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alanındaki bilgileri izleyebilme ve meslektaşları ile iletişim</w:t>
            </w:r>
          </w:p>
          <w:p w:rsidR="00000000" w:rsidDel="00000000" w:rsidP="00000000" w:rsidRDefault="00000000" w:rsidRPr="00000000" w14:paraId="0000033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w:t>
            </w:r>
          </w:p>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bilgisayar yazılımı ile birlikte bilişim ve iletişim</w:t>
            </w:r>
          </w:p>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w:t>
            </w:r>
          </w:p>
          <w:p w:rsidR="00000000" w:rsidDel="00000000" w:rsidP="00000000" w:rsidRDefault="00000000" w:rsidRPr="00000000" w14:paraId="000003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duyurulması aşamalarında</w:t>
            </w:r>
          </w:p>
          <w:p w:rsidR="00000000" w:rsidDel="00000000" w:rsidP="00000000" w:rsidRDefault="00000000" w:rsidRPr="00000000" w14:paraId="000003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both"/>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360" w:lineRule="auto"/>
        <w:ind w:left="0" w:right="0" w:firstLine="0"/>
        <w:jc w:val="left"/>
        <w:rPr>
          <w:rFonts w:ascii="Times New Roman" w:cs="Times New Roman" w:eastAsia="Times New Roman" w:hAnsi="Times New Roman"/>
          <w:b w:val="1"/>
          <w:bCs w:val="1"/>
          <w:i w:val="0"/>
          <w:iCs w:val="0"/>
          <w:smallCaps w:val="0"/>
          <w:strike w:val="0"/>
          <w:color w:val="333333"/>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333333"/>
          <w:sz w:val="22"/>
          <w:szCs w:val="22"/>
          <w:u w:val="none"/>
          <w:shd w:fill="auto" w:val="clear"/>
          <w:vertAlign w:val="baseline"/>
          <w:rtl w:val="0"/>
        </w:rPr>
        <w:t xml:space="preserve">Temel Alan Yeterlilikleri/Program Temel Öğrenme Çıktıları İlişkisi</w:t>
      </w:r>
    </w:p>
    <w:tbl>
      <w:tblPr>
        <w:tblStyle w:val="Table10"/>
        <w:tblW w:w="9063.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373"/>
        <w:gridCol w:w="2851"/>
        <w:gridCol w:w="239"/>
        <w:gridCol w:w="239"/>
        <w:gridCol w:w="296"/>
        <w:gridCol w:w="296"/>
        <w:gridCol w:w="296"/>
        <w:gridCol w:w="239"/>
        <w:gridCol w:w="296"/>
        <w:gridCol w:w="296"/>
        <w:gridCol w:w="239"/>
        <w:gridCol w:w="302"/>
        <w:gridCol w:w="302"/>
        <w:tblGridChange w:id="0">
          <w:tblGrid>
            <w:gridCol w:w="1799"/>
            <w:gridCol w:w="1373"/>
            <w:gridCol w:w="2851"/>
            <w:gridCol w:w="239"/>
            <w:gridCol w:w="239"/>
            <w:gridCol w:w="296"/>
            <w:gridCol w:w="296"/>
            <w:gridCol w:w="296"/>
            <w:gridCol w:w="239"/>
            <w:gridCol w:w="296"/>
            <w:gridCol w:w="296"/>
            <w:gridCol w:w="239"/>
            <w:gridCol w:w="302"/>
            <w:gridCol w:w="302"/>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79">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F">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2">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33">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34">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35">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7">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Başlık2">
    <w:name w:val="Başlık 2"/>
    <w:basedOn w:val="Normal"/>
    <w:next w:val="Başlık2"/>
    <w:autoRedefine w:val="0"/>
    <w:hidden w:val="0"/>
    <w:qFormat w:val="0"/>
    <w:pPr>
      <w:suppressAutoHyphens w:val="1"/>
      <w:spacing w:after="120" w:line="240" w:lineRule="auto"/>
      <w:ind w:leftChars="-1" w:rightChars="0" w:firstLineChars="-1"/>
      <w:textDirection w:val="btLr"/>
      <w:textAlignment w:val="top"/>
      <w:outlineLvl w:val="1"/>
    </w:pPr>
    <w:rPr>
      <w:rFonts w:ascii="Times New Roman" w:cs="Times New Roman" w:eastAsia="Times New Roman" w:hAnsi="Times New Roman"/>
      <w:b w:val="1"/>
      <w:bCs w:val="1"/>
      <w:color w:val="333333"/>
      <w:w w:val="100"/>
      <w:position w:val="-1"/>
      <w:sz w:val="38"/>
      <w:szCs w:val="38"/>
      <w:effect w:val="none"/>
      <w:vertAlign w:val="baseline"/>
      <w:cs w:val="0"/>
      <w:em w:val="none"/>
      <w:lang w:bidi="ar-SA" w:eastAsia="tr-TR" w:val="tr-TR"/>
    </w:rPr>
  </w:style>
  <w:style w:type="paragraph" w:styleId="Başlık6">
    <w:name w:val="Başlık 6"/>
    <w:basedOn w:val="Normal"/>
    <w:next w:val="Normal"/>
    <w:autoRedefine w:val="0"/>
    <w:hidden w:val="0"/>
    <w:qFormat w:val="1"/>
    <w:pPr>
      <w:suppressAutoHyphens w:val="1"/>
      <w:spacing w:after="60" w:before="240" w:line="276" w:lineRule="auto"/>
      <w:ind w:leftChars="-1" w:rightChars="0" w:firstLineChars="-1"/>
      <w:textDirection w:val="btLr"/>
      <w:textAlignment w:val="top"/>
      <w:outlineLvl w:val="5"/>
    </w:pPr>
    <w:rPr>
      <w:rFonts w:ascii="Calibri" w:cs="Times New Roman" w:eastAsia="Times New Roman" w:hAnsi="Calibri"/>
      <w:b w:val="1"/>
      <w:bCs w:val="1"/>
      <w:w w:val="100"/>
      <w:position w:val="-1"/>
      <w:sz w:val="22"/>
      <w:szCs w:val="2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1"/>
    <w:rPr>
      <w:w w:val="100"/>
      <w:position w:val="-1"/>
      <w:effect w:val="none"/>
      <w:vertAlign w:val="baseline"/>
      <w:cs w:val="0"/>
      <w:em w:val="none"/>
      <w:lang/>
    </w:rPr>
  </w:style>
  <w:style w:type="table" w:styleId="NormalTablo">
    <w:name w:val="Normal Tablo"/>
    <w:next w:val="NormalTablo"/>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1"/>
    <w:pPr>
      <w:suppressAutoHyphens w:val="1"/>
      <w:spacing w:line="1" w:lineRule="atLeast"/>
      <w:ind w:leftChars="-1" w:rightChars="0" w:firstLineChars="-1"/>
      <w:textDirection w:val="btLr"/>
      <w:textAlignment w:val="top"/>
      <w:outlineLvl w:val="0"/>
    </w:pPr>
  </w:style>
  <w:style w:type="character" w:styleId="Başlık2Char">
    <w:name w:val="Başlık 2 Char"/>
    <w:next w:val="Başlık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Güçlü">
    <w:name w:val="Güçlü"/>
    <w:next w:val="Güçlü"/>
    <w:autoRedefine w:val="0"/>
    <w:hidden w:val="0"/>
    <w:qFormat w:val="0"/>
    <w:rPr>
      <w:b w:val="1"/>
      <w:bCs w:val="1"/>
      <w:w w:val="100"/>
      <w:position w:val="-1"/>
      <w:effect w:val="none"/>
      <w:vertAlign w:val="baseline"/>
      <w:cs w:val="0"/>
      <w:em w:val="none"/>
      <w:lang/>
    </w:rPr>
  </w:style>
  <w:style w:type="character" w:styleId="Vurgu">
    <w:name w:val="Vurgu"/>
    <w:next w:val="Vurgu"/>
    <w:autoRedefine w:val="0"/>
    <w:hidden w:val="0"/>
    <w:qFormat w:val="0"/>
    <w:rPr>
      <w:i w:val="1"/>
      <w:iCs w:val="1"/>
      <w:w w:val="100"/>
      <w:position w:val="-1"/>
      <w:effect w:val="none"/>
      <w:vertAlign w:val="baseline"/>
      <w:cs w:val="0"/>
      <w:em w:val="none"/>
      <w:lang/>
    </w:rPr>
  </w:style>
  <w:style w:type="paragraph" w:styleId="ListeParagraf">
    <w:name w:val="Liste Paragraf"/>
    <w:basedOn w:val="Normal"/>
    <w:next w:val="ListeParagraf"/>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oKılavuzu">
    <w:name w:val="Tablo Kılavuzu"/>
    <w:basedOn w:val="NormalTablo"/>
    <w:next w:val="TabloKılavuzu"/>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oKılavuzu"/>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Köprü">
    <w:name w:val="Köprü"/>
    <w:next w:val="Köprü"/>
    <w:autoRedefine w:val="0"/>
    <w:hidden w:val="0"/>
    <w:qFormat w:val="1"/>
    <w:rPr>
      <w:color w:val="006699"/>
      <w:w w:val="100"/>
      <w:position w:val="-1"/>
      <w:u w:val="none"/>
      <w:effect w:val="none"/>
      <w:vertAlign w:val="baseline"/>
      <w:cs w:val="0"/>
      <w:em w:val="none"/>
      <w:lang/>
    </w:rPr>
  </w:style>
  <w:style w:type="paragraph" w:styleId="BalonMetni">
    <w:name w:val="Balon Metni"/>
    <w:basedOn w:val="Normal"/>
    <w:next w:val="BalonMetni"/>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onMetniChar">
    <w:name w:val="Balon Metni Char"/>
    <w:next w:val="BalonMetniChar"/>
    <w:autoRedefine w:val="0"/>
    <w:hidden w:val="0"/>
    <w:qFormat w:val="0"/>
    <w:rPr>
      <w:rFonts w:ascii="Tahoma" w:cs="Tahoma" w:hAnsi="Tahoma"/>
      <w:w w:val="100"/>
      <w:position w:val="-1"/>
      <w:sz w:val="16"/>
      <w:szCs w:val="16"/>
      <w:effect w:val="none"/>
      <w:vertAlign w:val="baseline"/>
      <w:cs w:val="0"/>
      <w:em w:val="none"/>
      <w:lang/>
    </w:rPr>
  </w:style>
  <w:style w:type="paragraph" w:styleId="Düzeltme">
    <w:name w:val="Düzeltme"/>
    <w:next w:val="Düzeltme"/>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çıklamaBaşvurusu">
    <w:name w:val="Açıklama Başvurusu"/>
    <w:next w:val="AçıklamaBaşvurusu"/>
    <w:autoRedefine w:val="0"/>
    <w:hidden w:val="0"/>
    <w:qFormat w:val="1"/>
    <w:rPr>
      <w:w w:val="100"/>
      <w:position w:val="-1"/>
      <w:sz w:val="16"/>
      <w:szCs w:val="16"/>
      <w:effect w:val="none"/>
      <w:vertAlign w:val="baseline"/>
      <w:cs w:val="0"/>
      <w:em w:val="none"/>
      <w:lang/>
    </w:rPr>
  </w:style>
  <w:style w:type="paragraph" w:styleId="AçıklamaMetni">
    <w:name w:val="Açıklama Metni"/>
    <w:basedOn w:val="Normal"/>
    <w:next w:val="AçıklamaMetni"/>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AçıklamaMetniChar">
    <w:name w:val="Açıklama Metni Char"/>
    <w:next w:val="AçıklamaMetniChar"/>
    <w:autoRedefine w:val="0"/>
    <w:hidden w:val="0"/>
    <w:qFormat w:val="0"/>
    <w:rPr>
      <w:w w:val="100"/>
      <w:position w:val="-1"/>
      <w:sz w:val="20"/>
      <w:szCs w:val="20"/>
      <w:effect w:val="none"/>
      <w:vertAlign w:val="baseline"/>
      <w:cs w:val="0"/>
      <w:em w:val="none"/>
      <w:lang/>
    </w:rPr>
  </w:style>
  <w:style w:type="paragraph" w:styleId="AçıklamaKonusu">
    <w:name w:val="Açıklama Konusu"/>
    <w:basedOn w:val="AçıklamaMetni"/>
    <w:next w:val="AçıklamaMetni"/>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AçıklamaKonusuChar">
    <w:name w:val="Açıklama Konusu Char"/>
    <w:next w:val="AçıklamaKonusuChar"/>
    <w:autoRedefine w:val="0"/>
    <w:hidden w:val="0"/>
    <w:qFormat w:val="0"/>
    <w:rPr>
      <w:b w:val="1"/>
      <w:bCs w:val="1"/>
      <w:w w:val="100"/>
      <w:position w:val="-1"/>
      <w:sz w:val="20"/>
      <w:szCs w:val="20"/>
      <w:effect w:val="none"/>
      <w:vertAlign w:val="baseline"/>
      <w:cs w:val="0"/>
      <w:em w:val="none"/>
      <w:lang/>
    </w:rPr>
  </w:style>
  <w:style w:type="paragraph" w:styleId="GövdeMetni">
    <w:name w:val="Gövde Metni"/>
    <w:basedOn w:val="Normal"/>
    <w:next w:val="GövdeMetni"/>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GövdeMetniChar">
    <w:name w:val="Gövde Metni Char"/>
    <w:next w:val="GövdeMetniChar"/>
    <w:autoRedefine w:val="0"/>
    <w:hidden w:val="0"/>
    <w:qFormat w:val="0"/>
    <w:rPr>
      <w:rFonts w:ascii="Tahoma" w:hAnsi="Tahoma"/>
      <w:w w:val="100"/>
      <w:position w:val="-1"/>
      <w:effect w:val="none"/>
      <w:vertAlign w:val="baseline"/>
      <w:cs w:val="0"/>
      <w:em w:val="none"/>
      <w:lang w:eastAsia="und" w:val="en-US"/>
    </w:rPr>
  </w:style>
  <w:style w:type="paragraph" w:styleId="ÜstBilgi">
    <w:name w:val="Üst Bilgi"/>
    <w:basedOn w:val="Normal"/>
    <w:next w:val="ÜstBilgi"/>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ÜstBilgiChar">
    <w:name w:val="Üst Bilgi Char"/>
    <w:next w:val="ÜstBilgiChar"/>
    <w:autoRedefine w:val="0"/>
    <w:hidden w:val="0"/>
    <w:qFormat w:val="0"/>
    <w:rPr>
      <w:w w:val="100"/>
      <w:position w:val="-1"/>
      <w:sz w:val="22"/>
      <w:szCs w:val="22"/>
      <w:effect w:val="none"/>
      <w:vertAlign w:val="baseline"/>
      <w:cs w:val="0"/>
      <w:em w:val="none"/>
      <w:lang/>
    </w:rPr>
  </w:style>
  <w:style w:type="paragraph" w:styleId="AltBilgi">
    <w:name w:val="Alt Bilgi"/>
    <w:basedOn w:val="Normal"/>
    <w:next w:val="AltBilgi"/>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AltBilgiChar">
    <w:name w:val="Alt Bilgi Char"/>
    <w:next w:val="AltBilgiChar"/>
    <w:autoRedefine w:val="0"/>
    <w:hidden w:val="0"/>
    <w:qFormat w:val="0"/>
    <w:rPr>
      <w:w w:val="100"/>
      <w:position w:val="-1"/>
      <w:sz w:val="22"/>
      <w:szCs w:val="22"/>
      <w:effect w:val="none"/>
      <w:vertAlign w:val="baseline"/>
      <w:cs w:val="0"/>
      <w:em w:val="none"/>
      <w:lang/>
    </w:rPr>
  </w:style>
  <w:style w:type="character" w:styleId="Başlık6Char">
    <w:name w:val="Başlık 6 Char"/>
    <w:next w:val="Başlık6Char"/>
    <w:autoRedefine w:val="0"/>
    <w:hidden w:val="0"/>
    <w:qFormat w:val="0"/>
    <w:rPr>
      <w:rFonts w:ascii="Calibri" w:cs="Times New Roman" w:eastAsia="Times New Roman" w:hAnsi="Calibri"/>
      <w:b w:val="1"/>
      <w:bCs w:val="1"/>
      <w:w w:val="100"/>
      <w:position w:val="-1"/>
      <w:sz w:val="22"/>
      <w:szCs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uSTPT/1GFVAVv82BFqFcp2UlJA==">CgMxLjAyDmguaThxYzMyNXdyNzgyMg5oLmlycWw3dWtrbTg4azgAciExTVRCTE5oZTZiZUpmczZoRl9CaTFFTTdkelZlNlFzRng=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2018-02-16T11:21:00Z</dcterms:created>
  <dc:creator>nyener</dc:creator>
</cp:coreProperties>
</file>

<file path=docProps/custom.xml><?xml version="1.0" encoding="utf-8"?>
<Properties xmlns="http://schemas.openxmlformats.org/officeDocument/2006/custom-properties" xmlns:vt="http://schemas.openxmlformats.org/officeDocument/2006/docPropsVTypes"/>
</file>